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DA" w:rsidRPr="00080ADA" w:rsidRDefault="00080ADA" w:rsidP="00080ADA">
      <w:pPr>
        <w:rPr>
          <w:rFonts w:ascii="Arial" w:hAnsi="Arial"/>
          <w:sz w:val="24"/>
        </w:rPr>
      </w:pPr>
      <w:bookmarkStart w:id="0" w:name="_GoBack"/>
      <w:bookmarkEnd w:id="0"/>
    </w:p>
    <w:p w:rsidR="00080ADA" w:rsidRPr="00080ADA" w:rsidRDefault="00080ADA" w:rsidP="00080ADA">
      <w:pPr>
        <w:keepNext/>
        <w:outlineLvl w:val="1"/>
        <w:rPr>
          <w:rFonts w:ascii="Arial" w:hAnsi="Arial"/>
          <w:b/>
          <w:sz w:val="28"/>
          <w:u w:val="single"/>
        </w:rPr>
      </w:pPr>
      <w:r w:rsidRPr="00080ADA">
        <w:rPr>
          <w:rFonts w:ascii="Arial" w:hAnsi="Arial"/>
          <w:b/>
          <w:sz w:val="28"/>
          <w:u w:val="single"/>
        </w:rPr>
        <w:t>Bekanntmachung im Freitags-Anzeiger am 10. Oktober 2019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4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4"/>
        </w:rPr>
      </w:pPr>
    </w:p>
    <w:p w:rsidR="00080ADA" w:rsidRPr="00080ADA" w:rsidRDefault="00080ADA" w:rsidP="00080ADA">
      <w:pPr>
        <w:tabs>
          <w:tab w:val="left" w:pos="567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  <w:u w:val="single"/>
        </w:rPr>
        <w:t>Betr.:</w:t>
      </w:r>
      <w:r w:rsidRPr="00080ADA">
        <w:rPr>
          <w:rFonts w:ascii="Arial" w:hAnsi="Arial"/>
          <w:sz w:val="22"/>
        </w:rPr>
        <w:t xml:space="preserve"> Öffentliche 29. Sitzung der Stadtverordnetenversammlung Mörfelden-Walldorf am 23.10.2019</w:t>
      </w:r>
    </w:p>
    <w:p w:rsidR="00080ADA" w:rsidRPr="00080ADA" w:rsidRDefault="00080ADA" w:rsidP="00080ADA">
      <w:pPr>
        <w:tabs>
          <w:tab w:val="left" w:pos="567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 xml:space="preserve">Am Mittwoch, 23.10.2019 findet - sofern die Tagesordnung am 22.10.2019 nicht abschließend behandelt wird - um 18:30 Uhr im Rathaus Walldorf, Stadtverordnetensitzungssaal, die </w:t>
      </w:r>
      <w:r w:rsidRPr="00080ADA">
        <w:rPr>
          <w:rFonts w:ascii="Arial" w:hAnsi="Arial"/>
          <w:sz w:val="22"/>
        </w:rPr>
        <w:br/>
        <w:t>29. öffentliche Sitzung der Stadtverordnetenversammlung Mörfelden-Walldorf in der Wahlzeit 2016/2021 statt.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 xml:space="preserve">Für diese Sitzung der Stadtverordnetenversammlung Mörfelden-Walldorf gilt die </w:t>
      </w:r>
      <w:r w:rsidRPr="00080ADA">
        <w:rPr>
          <w:rFonts w:ascii="Arial" w:hAnsi="Arial"/>
          <w:b/>
          <w:sz w:val="22"/>
        </w:rPr>
        <w:t>TAGESORDNUNG</w:t>
      </w:r>
      <w:r w:rsidRPr="00080ADA">
        <w:rPr>
          <w:rFonts w:ascii="Arial" w:hAnsi="Arial"/>
          <w:sz w:val="22"/>
        </w:rPr>
        <w:t xml:space="preserve"> der Sitzung vom 22.10.2019.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  <w:tab w:val="right" w:pos="9072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>Werner Schmidt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>Stadtverordnetenvorsteher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>Mörfelden-Walldorf, 02.10.2019</w:t>
      </w:r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 xml:space="preserve">10/001-050 </w:t>
      </w:r>
      <w:proofErr w:type="spellStart"/>
      <w:r w:rsidRPr="00080ADA">
        <w:rPr>
          <w:rFonts w:ascii="Arial" w:hAnsi="Arial"/>
          <w:sz w:val="22"/>
        </w:rPr>
        <w:t>vb-sp</w:t>
      </w:r>
      <w:proofErr w:type="spellEnd"/>
    </w:p>
    <w:p w:rsidR="00080ADA" w:rsidRPr="00080ADA" w:rsidRDefault="00080ADA" w:rsidP="00080ADA">
      <w:pPr>
        <w:tabs>
          <w:tab w:val="left" w:pos="5103"/>
        </w:tabs>
        <w:rPr>
          <w:rFonts w:ascii="Arial" w:hAnsi="Arial"/>
          <w:sz w:val="22"/>
        </w:rPr>
      </w:pPr>
      <w:r w:rsidRPr="00080ADA">
        <w:rPr>
          <w:rFonts w:ascii="Arial" w:hAnsi="Arial"/>
          <w:sz w:val="22"/>
        </w:rPr>
        <w:t xml:space="preserve">     024-10 </w:t>
      </w:r>
      <w:proofErr w:type="spellStart"/>
      <w:r w:rsidRPr="00080ADA">
        <w:rPr>
          <w:rFonts w:ascii="Arial" w:hAnsi="Arial"/>
          <w:sz w:val="22"/>
        </w:rPr>
        <w:t>vb-sp</w:t>
      </w:r>
      <w:proofErr w:type="spellEnd"/>
    </w:p>
    <w:p w:rsidR="00080ADA" w:rsidRPr="00080ADA" w:rsidRDefault="00080ADA" w:rsidP="00080ADA">
      <w:pPr>
        <w:rPr>
          <w:rFonts w:ascii="Arial" w:hAnsi="Arial"/>
          <w:sz w:val="22"/>
        </w:rPr>
      </w:pPr>
    </w:p>
    <w:p w:rsidR="001907A6" w:rsidRPr="00F67B5D" w:rsidRDefault="001907A6">
      <w:pPr>
        <w:rPr>
          <w:rFonts w:ascii="PT Sans" w:hAnsi="PT Sans"/>
        </w:rPr>
      </w:pPr>
    </w:p>
    <w:sectPr w:rsidR="001907A6" w:rsidRPr="00F67B5D" w:rsidSect="0034554C">
      <w:pgSz w:w="11906" w:h="16838"/>
      <w:pgMar w:top="567" w:right="1134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9D"/>
    <w:rsid w:val="00080ADA"/>
    <w:rsid w:val="001907A6"/>
    <w:rsid w:val="005B299D"/>
    <w:rsid w:val="008432A0"/>
    <w:rsid w:val="00B52959"/>
    <w:rsid w:val="00F67B5D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F4F6-51AE-4D9D-AA03-2CF1D25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080ADA"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80ADA"/>
    <w:rPr>
      <w:rFonts w:ascii="Arial" w:hAnsi="Arial"/>
      <w:b/>
      <w:sz w:val="28"/>
      <w:u w:val="single"/>
    </w:rPr>
  </w:style>
  <w:style w:type="paragraph" w:styleId="Fuzeile">
    <w:name w:val="footer"/>
    <w:basedOn w:val="Standard"/>
    <w:link w:val="FuzeileZchn"/>
    <w:rsid w:val="00080ADA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rsid w:val="00080AD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5509E9A5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Schwappacher, Andrea</dc:creator>
  <cp:keywords/>
  <dc:description/>
  <cp:lastModifiedBy>Schneider, Birgit</cp:lastModifiedBy>
  <cp:revision>2</cp:revision>
  <dcterms:created xsi:type="dcterms:W3CDTF">2019-10-09T10:45:00Z</dcterms:created>
  <dcterms:modified xsi:type="dcterms:W3CDTF">2019-10-09T10:45:00Z</dcterms:modified>
</cp:coreProperties>
</file>